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D929F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专利实施许可公示</w:t>
      </w:r>
    </w:p>
    <w:p w14:paraId="550F6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C304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根据相关国家法律法规和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苏州市农科院</w:t>
      </w:r>
      <w:r>
        <w:rPr>
          <w:rFonts w:hint="default" w:ascii="Times New Roman" w:hAnsi="Times New Roman" w:cs="Times New Roman"/>
          <w:sz w:val="28"/>
          <w:szCs w:val="28"/>
        </w:rPr>
        <w:t>科技成果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转化相关制度</w:t>
      </w:r>
      <w:r>
        <w:rPr>
          <w:rFonts w:hint="default" w:ascii="Times New Roman" w:hAnsi="Times New Roman" w:cs="Times New Roman"/>
          <w:sz w:val="28"/>
          <w:szCs w:val="28"/>
        </w:rPr>
        <w:t>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我</w:t>
      </w:r>
      <w:r>
        <w:rPr>
          <w:rFonts w:hint="default" w:ascii="Times New Roman" w:hAnsi="Times New Roman" w:cs="Times New Roman"/>
          <w:sz w:val="28"/>
          <w:szCs w:val="28"/>
        </w:rPr>
        <w:t>院对专利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“一种多功能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可循环利用球形堆肥辅料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”等3项专利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成果转化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结果</w:t>
      </w:r>
      <w:r>
        <w:rPr>
          <w:rFonts w:hint="default" w:ascii="Times New Roman" w:hAnsi="Times New Roman" w:cs="Times New Roman"/>
          <w:sz w:val="28"/>
          <w:szCs w:val="28"/>
        </w:rPr>
        <w:t>进行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公示</w:t>
      </w:r>
      <w:r>
        <w:rPr>
          <w:rFonts w:hint="default" w:ascii="Times New Roman" w:hAnsi="Times New Roman" w:cs="Times New Roman"/>
          <w:sz w:val="28"/>
          <w:szCs w:val="28"/>
        </w:rPr>
        <w:t>，公示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期为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天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--20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）。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拟转化的专利信息如下：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1547"/>
        <w:gridCol w:w="1669"/>
        <w:gridCol w:w="3064"/>
        <w:gridCol w:w="1393"/>
        <w:gridCol w:w="2054"/>
        <w:gridCol w:w="840"/>
        <w:gridCol w:w="1493"/>
      </w:tblGrid>
      <w:tr w14:paraId="761F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  <w:vAlign w:val="center"/>
          </w:tcPr>
          <w:p w14:paraId="76600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1547" w:type="dxa"/>
            <w:vAlign w:val="center"/>
          </w:tcPr>
          <w:p w14:paraId="33DD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专利号</w:t>
            </w:r>
          </w:p>
        </w:tc>
        <w:tc>
          <w:tcPr>
            <w:tcW w:w="1669" w:type="dxa"/>
            <w:vAlign w:val="center"/>
          </w:tcPr>
          <w:p w14:paraId="57E6E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专利权人</w:t>
            </w:r>
          </w:p>
        </w:tc>
        <w:tc>
          <w:tcPr>
            <w:tcW w:w="3064" w:type="dxa"/>
            <w:vAlign w:val="center"/>
          </w:tcPr>
          <w:p w14:paraId="4166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发明人</w:t>
            </w:r>
          </w:p>
        </w:tc>
        <w:tc>
          <w:tcPr>
            <w:tcW w:w="1393" w:type="dxa"/>
            <w:vAlign w:val="center"/>
          </w:tcPr>
          <w:p w14:paraId="4C05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转让金额（万元）</w:t>
            </w:r>
          </w:p>
        </w:tc>
        <w:tc>
          <w:tcPr>
            <w:tcW w:w="2054" w:type="dxa"/>
            <w:vAlign w:val="center"/>
          </w:tcPr>
          <w:p w14:paraId="55B4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受让方</w:t>
            </w:r>
          </w:p>
        </w:tc>
        <w:tc>
          <w:tcPr>
            <w:tcW w:w="840" w:type="dxa"/>
            <w:vAlign w:val="center"/>
          </w:tcPr>
          <w:p w14:paraId="3244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定价方式</w:t>
            </w:r>
          </w:p>
        </w:tc>
        <w:tc>
          <w:tcPr>
            <w:tcW w:w="1493" w:type="dxa"/>
            <w:vAlign w:val="center"/>
          </w:tcPr>
          <w:p w14:paraId="063E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9DE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527" w:type="dxa"/>
            <w:vAlign w:val="center"/>
          </w:tcPr>
          <w:p w14:paraId="2C55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一种多功能可循环利用球形堆肥辅料</w:t>
            </w:r>
          </w:p>
        </w:tc>
        <w:tc>
          <w:tcPr>
            <w:tcW w:w="1547" w:type="dxa"/>
            <w:vAlign w:val="center"/>
          </w:tcPr>
          <w:p w14:paraId="2D5F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ZL202322280652.2</w:t>
            </w:r>
          </w:p>
        </w:tc>
        <w:tc>
          <w:tcPr>
            <w:tcW w:w="1669" w:type="dxa"/>
            <w:vAlign w:val="center"/>
          </w:tcPr>
          <w:p w14:paraId="134C3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苏州市农业科学院</w:t>
            </w:r>
          </w:p>
        </w:tc>
        <w:tc>
          <w:tcPr>
            <w:tcW w:w="3064" w:type="dxa"/>
            <w:vAlign w:val="center"/>
          </w:tcPr>
          <w:p w14:paraId="2F80B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吕志伟 王海候 金梅娟 陶玥玥 周新伟 李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茹 陆长婴 施林林 董林林 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园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李冬梅</w:t>
            </w:r>
          </w:p>
        </w:tc>
        <w:tc>
          <w:tcPr>
            <w:tcW w:w="1393" w:type="dxa"/>
            <w:vAlign w:val="center"/>
          </w:tcPr>
          <w:p w14:paraId="2033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054" w:type="dxa"/>
            <w:vAlign w:val="center"/>
          </w:tcPr>
          <w:p w14:paraId="3C7E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常熟（扬大）现代农业发展研究院有限公司</w:t>
            </w:r>
          </w:p>
        </w:tc>
        <w:tc>
          <w:tcPr>
            <w:tcW w:w="840" w:type="dxa"/>
            <w:vAlign w:val="center"/>
          </w:tcPr>
          <w:p w14:paraId="3487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协议定价</w:t>
            </w:r>
          </w:p>
        </w:tc>
        <w:tc>
          <w:tcPr>
            <w:tcW w:w="1493" w:type="dxa"/>
            <w:vAlign w:val="center"/>
          </w:tcPr>
          <w:p w14:paraId="0E7D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独占实施许可</w:t>
            </w:r>
          </w:p>
        </w:tc>
      </w:tr>
      <w:tr w14:paraId="13D5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527" w:type="dxa"/>
            <w:vAlign w:val="center"/>
          </w:tcPr>
          <w:p w14:paraId="5585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一种农业面源脉冲式高负荷磷污染末端拦截系统</w:t>
            </w:r>
          </w:p>
        </w:tc>
        <w:tc>
          <w:tcPr>
            <w:tcW w:w="1547" w:type="dxa"/>
            <w:vAlign w:val="center"/>
          </w:tcPr>
          <w:p w14:paraId="6FE2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ZL202322075764.4</w:t>
            </w:r>
          </w:p>
        </w:tc>
        <w:tc>
          <w:tcPr>
            <w:tcW w:w="1669" w:type="dxa"/>
            <w:vAlign w:val="center"/>
          </w:tcPr>
          <w:p w14:paraId="39AC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苏州市农业科学院</w:t>
            </w:r>
          </w:p>
        </w:tc>
        <w:tc>
          <w:tcPr>
            <w:tcW w:w="3064" w:type="dxa"/>
            <w:vAlign w:val="center"/>
          </w:tcPr>
          <w:p w14:paraId="513D9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施林林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朱卫峰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马云浩惠武彬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杨秋平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程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烨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刘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文</w:t>
            </w:r>
          </w:p>
        </w:tc>
        <w:tc>
          <w:tcPr>
            <w:tcW w:w="1393" w:type="dxa"/>
            <w:vAlign w:val="center"/>
          </w:tcPr>
          <w:p w14:paraId="634A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054" w:type="dxa"/>
            <w:vAlign w:val="center"/>
          </w:tcPr>
          <w:p w14:paraId="6901E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常熟（扬大）现代农业发展研究院有限公司</w:t>
            </w:r>
          </w:p>
        </w:tc>
        <w:tc>
          <w:tcPr>
            <w:tcW w:w="840" w:type="dxa"/>
            <w:vAlign w:val="center"/>
          </w:tcPr>
          <w:p w14:paraId="1F88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协议定价</w:t>
            </w:r>
          </w:p>
        </w:tc>
        <w:tc>
          <w:tcPr>
            <w:tcW w:w="1493" w:type="dxa"/>
            <w:vAlign w:val="center"/>
          </w:tcPr>
          <w:p w14:paraId="3546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独占实施许可</w:t>
            </w:r>
          </w:p>
        </w:tc>
      </w:tr>
      <w:tr w14:paraId="4993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527" w:type="dxa"/>
            <w:vAlign w:val="center"/>
          </w:tcPr>
          <w:p w14:paraId="1775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一种蚯蚓生物处理废弃物的喂食装置及其应用方法</w:t>
            </w:r>
          </w:p>
        </w:tc>
        <w:tc>
          <w:tcPr>
            <w:tcW w:w="1547" w:type="dxa"/>
            <w:vAlign w:val="center"/>
          </w:tcPr>
          <w:p w14:paraId="6F931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ZL201510036720.8</w:t>
            </w:r>
          </w:p>
        </w:tc>
        <w:tc>
          <w:tcPr>
            <w:tcW w:w="1669" w:type="dxa"/>
            <w:vAlign w:val="center"/>
          </w:tcPr>
          <w:p w14:paraId="42228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苏州市农业科学院</w:t>
            </w:r>
          </w:p>
        </w:tc>
        <w:tc>
          <w:tcPr>
            <w:tcW w:w="3064" w:type="dxa"/>
            <w:vAlign w:val="center"/>
          </w:tcPr>
          <w:p w14:paraId="1A5C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王海候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沈明星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安如昀 陆长婴 施林林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 xml:space="preserve">金梅娟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周新伟</w:t>
            </w:r>
          </w:p>
        </w:tc>
        <w:tc>
          <w:tcPr>
            <w:tcW w:w="1393" w:type="dxa"/>
            <w:vAlign w:val="center"/>
          </w:tcPr>
          <w:p w14:paraId="2764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054" w:type="dxa"/>
            <w:vAlign w:val="center"/>
          </w:tcPr>
          <w:p w14:paraId="5B6A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常熟（扬大）现代农业发展研究院有限公司</w:t>
            </w:r>
          </w:p>
        </w:tc>
        <w:tc>
          <w:tcPr>
            <w:tcW w:w="840" w:type="dxa"/>
            <w:vAlign w:val="center"/>
          </w:tcPr>
          <w:p w14:paraId="16491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协议定价</w:t>
            </w:r>
          </w:p>
        </w:tc>
        <w:tc>
          <w:tcPr>
            <w:tcW w:w="1493" w:type="dxa"/>
            <w:vAlign w:val="center"/>
          </w:tcPr>
          <w:p w14:paraId="5204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独占实施许可</w:t>
            </w:r>
          </w:p>
        </w:tc>
      </w:tr>
    </w:tbl>
    <w:p w14:paraId="1D9A06D8">
      <w:pPr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若对以上专利转让有异议，请在公示期内与苏州市农业科学院科技</w:t>
      </w:r>
      <w:r>
        <w:rPr>
          <w:rFonts w:hint="eastAsia"/>
          <w:sz w:val="28"/>
          <w:szCs w:val="28"/>
          <w:lang w:val="en-US" w:eastAsia="zh-CN"/>
        </w:rPr>
        <w:t>人才</w:t>
      </w:r>
      <w:r>
        <w:rPr>
          <w:sz w:val="28"/>
          <w:szCs w:val="28"/>
        </w:rPr>
        <w:t>处联系</w:t>
      </w:r>
      <w:r>
        <w:rPr>
          <w:rFonts w:hint="eastAsia"/>
          <w:sz w:val="28"/>
          <w:szCs w:val="28"/>
          <w:lang w:eastAsia="zh-CN"/>
        </w:rPr>
        <w:t>。</w:t>
      </w:r>
    </w:p>
    <w:p w14:paraId="7E1759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  <w:r>
        <w:rPr>
          <w:rFonts w:hint="default"/>
          <w:sz w:val="28"/>
          <w:szCs w:val="28"/>
        </w:rPr>
        <w:t>吴彤东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电话：</w:t>
      </w:r>
      <w:r>
        <w:rPr>
          <w:rFonts w:hint="eastAsia"/>
          <w:sz w:val="28"/>
          <w:szCs w:val="28"/>
        </w:rPr>
        <w:t>0512-65386003</w:t>
      </w:r>
    </w:p>
    <w:p w14:paraId="01E0BC5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</w:p>
    <w:p w14:paraId="67D5BCA3">
      <w:pPr>
        <w:ind w:firstLine="11200" w:firstLineChars="40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苏州市农业科学院</w:t>
      </w:r>
    </w:p>
    <w:p w14:paraId="0217858B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      2025年12月26日</w:t>
      </w:r>
    </w:p>
    <w:sectPr>
      <w:pgSz w:w="16838" w:h="11906" w:orient="landscape"/>
      <w:pgMar w:top="720" w:right="1060" w:bottom="720" w:left="10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9C"/>
    <w:rsid w:val="00122B87"/>
    <w:rsid w:val="004134F0"/>
    <w:rsid w:val="005A5F9C"/>
    <w:rsid w:val="009B2225"/>
    <w:rsid w:val="00B7321C"/>
    <w:rsid w:val="00C26AD9"/>
    <w:rsid w:val="00D24085"/>
    <w:rsid w:val="00D47934"/>
    <w:rsid w:val="11492F92"/>
    <w:rsid w:val="48420168"/>
    <w:rsid w:val="4E576FF9"/>
    <w:rsid w:val="58BB1AB0"/>
    <w:rsid w:val="65BB04CE"/>
    <w:rsid w:val="71473A67"/>
    <w:rsid w:val="789A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582</Characters>
  <Lines>4</Lines>
  <Paragraphs>1</Paragraphs>
  <TotalTime>19</TotalTime>
  <ScaleCrop>false</ScaleCrop>
  <LinksUpToDate>false</LinksUpToDate>
  <CharactersWithSpaces>683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2021-11-04T04:36:00Z</dcterms:created>
  <dc:creator>Administrator</dc:creator>
  <cp:lastModifiedBy>Administrator</cp:lastModifiedBy>
  <dcterms:modified xsi:type="dcterms:W3CDTF">2025-12-26T02:27:50Z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C3D434744B874FD68C2C507878CABEFE_13</vt:lpwstr>
  </property>
</Properties>
</file>