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专项聘请专家费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苏州市农业科学院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 w14:paraId="11204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2FA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A1B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598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14:paraId="1E88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BF3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专项聘请专家费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CCF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9EC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14:paraId="17614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469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23E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3DA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ADE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0E1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FD6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99F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5E720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B1F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576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CA1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7CE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DAF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D0F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02A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341C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0C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8B1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C9B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D1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892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75B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536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0B7A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934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647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785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EC7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78C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EB0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4E4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05628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878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64B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B6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A00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845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DF4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138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964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0C5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C48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2D8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FE7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662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645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C22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2251E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B5C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2A1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DED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8CE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378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9295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B90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0813D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4FC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913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9BA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E2A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8FAD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6A6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3CD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1DE6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80A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A81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61E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A9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329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B4B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195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14:paraId="6AC74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1E5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32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AB2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27E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693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32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B91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7FB0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8E8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A32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E33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8F6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09B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7C7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16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45FCA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CD9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8BB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BC54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招聘人才数量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C5E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&gt;=2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927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F98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592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47260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9BF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6EC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9A8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开展招聘次数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025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=3次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5FD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A82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DE9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 w14:paraId="1B419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2A9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0E0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BF8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学历为本科及以上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82A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&gt;=80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23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B1D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598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 w14:paraId="27686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E5D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F56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2D3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开展招聘活动及时性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62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089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BD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466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 w14:paraId="36DB1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8B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657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873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单位总体科研水平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FDA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9F9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98B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3E1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14:paraId="1932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257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382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满意度目标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A4E8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用人单位满意度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F13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&gt;=90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8F9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2BC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818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74.5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坚持以习近平新时代中国特色社会主义思想为指导，围绕我院主责主业，及时制定我院人才招聘计划，引进一批高层次人才，确保我院高质量发展。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开展人才招聘工作，引进高层次人才5名。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按照年初制定的招聘计划，高层次人才入职5名，完成人才引进工作。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参加苏州市专业化青年人才定岗特选招聘，引进双一流高校硕士1名；单位组织高层次人才招聘，引进博士研究生3名，具有副高职称的人才1名。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按时完成全年度招聘任务，引进人才5名，资金使用率100%，招聘台账材料规范齐全，报销合规合法。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项目管理未存在较大的问题，全年执行进度较好。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建议每年组织一次项目资金绩效评价专业知识讲座和培训，深入学习绩效评价相关知识，财务处对项目资金使用和管理方面多给予指导。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2D902D0F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1148</Words>
  <Characters>1305</Characters>
  <Lines>12</Lines>
  <Paragraphs>3</Paragraphs>
  <TotalTime>0</TotalTime>
  <ScaleCrop>false</ScaleCrop>
  <LinksUpToDate>false</LinksUpToDate>
  <CharactersWithSpaces>1305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2022-01-12T10:53:00Z</dcterms:created>
  <dc:creator>成 王</dc:creator>
  <cp:lastModifiedBy>林微</cp:lastModifiedBy>
  <dcterms:modified xsi:type="dcterms:W3CDTF">2025-09-23T05:55:46Z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2052-12.1.0.22529</vt:lpwstr>
  </property>
  <property fmtid="{D5CDD505-2E9C-101B-9397-08002B2CF9AE}" pid="4" name="ICV">
    <vt:lpwstr>0C6BEE5381844585A6514C35CEC93AF4_13</vt:lpwstr>
  </property>
</Properties>
</file>