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4"/>
          <w:szCs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“蚯蚓生物处理废弃物的喂食装置的应用方法”专利转让公告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>
      <w:pPr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蚯蚓生物处理废弃物的喂食装置的应用方法（专利号：ZL201510036720.8）”专利系苏州市农业科学院发明。根据《苏州市农业科学院知识产权管理办法》的有关规定，现面向社会征寻实施合作伙伴，希望有意向的诚信企业以书面形式报名该成果转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报名表签字盖章后与企业营业执照、企业生产经营许可证扫描件发至邮箱。</w:t>
      </w:r>
      <w:r>
        <w:rPr>
          <w:rFonts w:hint="eastAsia" w:ascii="仿宋" w:hAnsi="仿宋" w:eastAsia="仿宋" w:cs="仿宋"/>
          <w:sz w:val="32"/>
          <w:szCs w:val="32"/>
        </w:rPr>
        <w:t>公告期限：202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转让联系：吴彤东  18962149732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技术咨询：王海候  13912792290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E-mail：saaskyc@126.com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附件：1. 成果简介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88" w:lineRule="atLeast"/>
        <w:ind w:left="0" w:right="0" w:firstLine="1600" w:firstLineChars="5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 成果转化意向报名表</w:t>
      </w:r>
    </w:p>
    <w:p>
      <w:pPr>
        <w:spacing w:line="360" w:lineRule="auto"/>
        <w:ind w:left="4080" w:hanging="5440" w:hanging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                                              　苏州市农业科学院　                              　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成果</w:t>
      </w:r>
      <w:r>
        <w:rPr>
          <w:rFonts w:hint="eastAsia"/>
          <w:b/>
          <w:bCs/>
          <w:sz w:val="44"/>
          <w:szCs w:val="44"/>
          <w:lang w:val="en-US" w:eastAsia="zh-CN"/>
        </w:rPr>
        <w:t>简介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本发明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sz w:val="32"/>
          <w:szCs w:val="32"/>
        </w:rPr>
        <w:t>一种蚯蚓生物处理废弃物的喂食装置及其应用方法，包括装载箱、滚动式间隙喂食仓、左侧履带底盘、右侧履带底盘和动力泵，所述左侧履带底盘、右侧履带底盘分别安装于装载箱底部的左、右侧，所述装载箱前端底部开有安装口，所述滚动式间隙喂食仓安装于装载箱的安装口内，此滚动式间隙喂食仓进一步包括圆柱滚体、位于圆柱滚体中心处的同轴传动转轴、位于圆柱滚体两端的左、右绞龙，所述圆柱滚体沿其周向设有 2 个直角弧形刮片、2 个直角弧形装料内腔，直角弧形刮片和直角弧形装料内腔交替对称设置，所述左、右绞龙各自的螺纹方向相反。蚯蚓生物处理废弃物的机械喂食装置结构简单、易于操作，通过采用本项机械装置进行喂食，按 100 亩规模的蚯蚓养殖场进行测算，原先需 15 个男劳力进行作业，现只需 2 个男劳力，劳动力投入节约了 87%、劳务费用节省了 73.3%（男劳务费 5 万元 / 年、机械装置 10 万）；另外，原先一个男劳力作业的喂食量最多 2.5 吨 / 天（8 小时），采用本项装置，作业喂食量是原来的 240 倍（按 5 小时作业时间计算）；再者，由于蚯蚓的及时喂料，可增加蚯蚓产量。因此，综合省工节本、蚯蚓与蚓粪的增产产值、处理能力提高的废弃物再利用补贴，本发明的有益效果十分显著。</w:t>
      </w:r>
    </w:p>
    <w:p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>
      <w:pPr>
        <w:pStyle w:val="2"/>
        <w:jc w:val="center"/>
      </w:pPr>
      <w:r>
        <w:rPr>
          <w:rFonts w:hint="eastAsia"/>
        </w:rPr>
        <w:t>成果</w:t>
      </w:r>
      <w:r>
        <w:t>转化</w:t>
      </w:r>
      <w:r>
        <w:rPr>
          <w:rFonts w:hint="eastAsia"/>
        </w:rPr>
        <w:t>意向</w:t>
      </w:r>
      <w:r>
        <w:t>报名</w:t>
      </w:r>
      <w:r>
        <w:rPr>
          <w:rFonts w:hint="eastAsia"/>
        </w:rPr>
        <w:t>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654"/>
        <w:gridCol w:w="1733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名称</w:t>
            </w:r>
          </w:p>
        </w:tc>
        <w:tc>
          <w:tcPr>
            <w:tcW w:w="155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240"/>
                <w:kern w:val="0"/>
                <w:sz w:val="24"/>
                <w:fitText w:val="960" w:id="647643747"/>
              </w:rPr>
              <w:t>法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647643747"/>
              </w:rPr>
              <w:t>人</w:t>
            </w:r>
          </w:p>
        </w:tc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240"/>
                <w:kern w:val="0"/>
                <w:sz w:val="24"/>
                <w:fitText w:val="960" w:id="434197669"/>
              </w:rPr>
              <w:t>地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434197669"/>
              </w:rPr>
              <w:t>址</w:t>
            </w:r>
          </w:p>
        </w:tc>
        <w:tc>
          <w:tcPr>
            <w:tcW w:w="155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注册</w:t>
            </w:r>
            <w:r>
              <w:rPr>
                <w:rFonts w:ascii="宋体" w:hAnsi="宋体" w:eastAsia="宋体"/>
                <w:sz w:val="24"/>
              </w:rPr>
              <w:t>资金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万元</w:t>
            </w:r>
            <w:r>
              <w:rPr>
                <w:rFonts w:ascii="宋体" w:hAnsi="宋体" w:eastAsia="宋体"/>
                <w:sz w:val="24"/>
              </w:rPr>
              <w:t>）</w:t>
            </w:r>
          </w:p>
        </w:tc>
        <w:tc>
          <w:tcPr>
            <w:tcW w:w="1347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主营</w:t>
            </w:r>
            <w:r>
              <w:rPr>
                <w:rFonts w:ascii="宋体" w:hAnsi="宋体" w:eastAsia="宋体"/>
                <w:sz w:val="24"/>
              </w:rPr>
              <w:t>业务</w:t>
            </w:r>
          </w:p>
        </w:tc>
        <w:tc>
          <w:tcPr>
            <w:tcW w:w="155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1347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7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意向转化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成果名称</w:t>
            </w:r>
          </w:p>
        </w:tc>
        <w:tc>
          <w:tcPr>
            <w:tcW w:w="3922" w:type="pct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107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意向转化方式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*可</w:t>
            </w:r>
            <w:r>
              <w:rPr>
                <w:rFonts w:ascii="宋体" w:hAnsi="宋体" w:eastAsia="宋体"/>
                <w:sz w:val="22"/>
              </w:rPr>
              <w:t>多选</w:t>
            </w:r>
          </w:p>
        </w:tc>
        <w:tc>
          <w:tcPr>
            <w:tcW w:w="1557" w:type="pct"/>
            <w:vAlign w:val="center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□独占许可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□独家许可</w:t>
            </w:r>
          </w:p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□普通许可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□所有权转让</w:t>
            </w:r>
          </w:p>
          <w:p>
            <w:pPr>
              <w:spacing w:line="480" w:lineRule="auto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60"/>
                <w:kern w:val="0"/>
                <w:sz w:val="24"/>
                <w:fitText w:val="960" w:id="305495495"/>
              </w:rPr>
              <w:t>联系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305495495"/>
              </w:rPr>
              <w:t>人</w:t>
            </w:r>
          </w:p>
        </w:tc>
        <w:tc>
          <w:tcPr>
            <w:tcW w:w="1347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8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  <w:r>
              <w:rPr>
                <w:rFonts w:ascii="宋体" w:hAnsi="宋体" w:eastAsia="宋体"/>
                <w:sz w:val="24"/>
              </w:rPr>
              <w:t>电话</w:t>
            </w:r>
          </w:p>
        </w:tc>
        <w:tc>
          <w:tcPr>
            <w:tcW w:w="8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联系邮箱</w:t>
            </w:r>
          </w:p>
        </w:tc>
        <w:tc>
          <w:tcPr>
            <w:tcW w:w="80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7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简介</w:t>
            </w:r>
          </w:p>
        </w:tc>
        <w:tc>
          <w:tcPr>
            <w:tcW w:w="3922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480" w:lineRule="auto"/>
              <w:ind w:firstLine="960" w:firstLineChars="40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我</w:t>
            </w:r>
            <w:r>
              <w:rPr>
                <w:rFonts w:ascii="宋体" w:hAnsi="宋体" w:eastAsia="宋体"/>
                <w:sz w:val="24"/>
              </w:rPr>
              <w:t>公司有意向</w:t>
            </w:r>
            <w:r>
              <w:rPr>
                <w:rFonts w:hint="eastAsia" w:ascii="宋体" w:hAnsi="宋体" w:eastAsia="宋体"/>
                <w:sz w:val="24"/>
              </w:rPr>
              <w:t>实施</w:t>
            </w:r>
            <w:r>
              <w:rPr>
                <w:rFonts w:ascii="宋体" w:hAnsi="宋体" w:eastAsia="宋体"/>
                <w:sz w:val="24"/>
              </w:rPr>
              <w:t>该</w:t>
            </w:r>
            <w:r>
              <w:rPr>
                <w:rFonts w:hint="eastAsia" w:ascii="宋体" w:hAnsi="宋体" w:eastAsia="宋体"/>
                <w:sz w:val="24"/>
              </w:rPr>
              <w:t>科技成果，现报名</w:t>
            </w:r>
            <w:r>
              <w:rPr>
                <w:rFonts w:ascii="宋体" w:hAnsi="宋体" w:eastAsia="宋体"/>
                <w:sz w:val="24"/>
              </w:rPr>
              <w:t>参与该成果的转化，</w:t>
            </w:r>
            <w:r>
              <w:rPr>
                <w:rFonts w:hint="eastAsia" w:ascii="宋体" w:hAnsi="宋体" w:eastAsia="宋体"/>
                <w:sz w:val="24"/>
              </w:rPr>
              <w:t>承诺</w:t>
            </w:r>
            <w:r>
              <w:rPr>
                <w:rFonts w:ascii="宋体" w:hAnsi="宋体" w:eastAsia="宋体"/>
                <w:sz w:val="24"/>
              </w:rPr>
              <w:t>以</w:t>
            </w:r>
            <w:r>
              <w:rPr>
                <w:rFonts w:hint="eastAsia" w:ascii="宋体" w:hAnsi="宋体" w:eastAsia="宋体"/>
                <w:sz w:val="24"/>
              </w:rPr>
              <w:t>上</w:t>
            </w:r>
            <w:r>
              <w:rPr>
                <w:rFonts w:ascii="宋体" w:hAnsi="宋体" w:eastAsia="宋体"/>
                <w:sz w:val="24"/>
              </w:rPr>
              <w:t>所填内容</w:t>
            </w:r>
            <w:r>
              <w:rPr>
                <w:rFonts w:hint="eastAsia" w:ascii="宋体" w:hAnsi="宋体" w:eastAsia="宋体"/>
                <w:sz w:val="24"/>
              </w:rPr>
              <w:t>属实。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</w:t>
            </w:r>
          </w:p>
          <w:p>
            <w:pPr>
              <w:spacing w:line="480" w:lineRule="auto"/>
              <w:ind w:firstLine="3360" w:firstLineChars="140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报名人</w:t>
            </w:r>
            <w:r>
              <w:rPr>
                <w:rFonts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>（签字）</w:t>
            </w:r>
          </w:p>
          <w:p>
            <w:pPr>
              <w:spacing w:line="600" w:lineRule="auto"/>
              <w:ind w:firstLine="3360" w:firstLineChars="140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报名</w:t>
            </w:r>
            <w:r>
              <w:rPr>
                <w:rFonts w:ascii="宋体" w:hAnsi="宋体" w:eastAsia="宋体"/>
                <w:sz w:val="24"/>
              </w:rPr>
              <w:t>企业：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（公章）</w:t>
            </w:r>
          </w:p>
          <w:p>
            <w:pPr>
              <w:spacing w:line="480" w:lineRule="auto"/>
              <w:ind w:firstLine="4699" w:firstLineChars="1958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</w:tbl>
    <w:p>
      <w:pPr>
        <w:ind w:firstLine="424" w:firstLineChars="177"/>
        <w:jc w:val="left"/>
        <w:rPr>
          <w:rFonts w:hint="eastAsia" w:ascii="黑体" w:hAnsi="黑体" w:eastAsia="黑体"/>
          <w:sz w:val="24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企业</w:t>
      </w:r>
      <w:r>
        <w:rPr>
          <w:rFonts w:ascii="宋体" w:hAnsi="宋体" w:eastAsia="宋体"/>
        </w:rPr>
        <w:t>营业执照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生产许可证</w:t>
      </w:r>
      <w:r>
        <w:rPr>
          <w:rFonts w:hint="eastAsia" w:ascii="宋体" w:hAnsi="宋体" w:eastAsia="宋体"/>
        </w:rPr>
        <w:t>复印件</w:t>
      </w:r>
      <w:r>
        <w:rPr>
          <w:rFonts w:hint="eastAsia" w:ascii="宋体" w:hAnsi="宋体" w:eastAsia="宋体"/>
          <w:b/>
          <w:bCs/>
          <w:lang w:eastAsia="zh-CN"/>
        </w:rPr>
        <w:t>（</w:t>
      </w:r>
      <w:r>
        <w:rPr>
          <w:rFonts w:hint="eastAsia" w:ascii="宋体" w:hAnsi="宋体" w:eastAsia="宋体"/>
          <w:b/>
          <w:bCs/>
          <w:lang w:val="en-US" w:eastAsia="zh-CN"/>
        </w:rPr>
        <w:t>加盖单位公章）</w:t>
      </w:r>
      <w:r>
        <w:rPr>
          <w:rFonts w:hint="eastAsia" w:ascii="宋体" w:hAnsi="宋体" w:eastAsia="宋体"/>
        </w:rPr>
        <w:t>等</w:t>
      </w:r>
      <w:r>
        <w:rPr>
          <w:rFonts w:ascii="宋体" w:hAnsi="宋体" w:eastAsia="宋体"/>
        </w:rPr>
        <w:t>材料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28"/>
    <w:rsid w:val="000559E5"/>
    <w:rsid w:val="000C2D3C"/>
    <w:rsid w:val="001C4789"/>
    <w:rsid w:val="00281337"/>
    <w:rsid w:val="003B07C4"/>
    <w:rsid w:val="00450F2C"/>
    <w:rsid w:val="004F32D4"/>
    <w:rsid w:val="005C41BA"/>
    <w:rsid w:val="0066337A"/>
    <w:rsid w:val="0074743F"/>
    <w:rsid w:val="009152DB"/>
    <w:rsid w:val="00994AE8"/>
    <w:rsid w:val="00AC20EC"/>
    <w:rsid w:val="00D53528"/>
    <w:rsid w:val="00FB375B"/>
    <w:rsid w:val="01541150"/>
    <w:rsid w:val="0B217285"/>
    <w:rsid w:val="3E7D1C75"/>
    <w:rsid w:val="5B3E4B5C"/>
    <w:rsid w:val="6EE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427</Words>
  <Characters>484</Characters>
  <Lines>4</Lines>
  <Paragraphs>1</Paragraphs>
  <TotalTime>0</TotalTime>
  <ScaleCrop>false</ScaleCrop>
  <LinksUpToDate>false</LinksUpToDate>
  <CharactersWithSpaces>590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2021-10-13T09:50:00Z</dcterms:created>
  <dc:creator>Administrator</dc:creator>
  <cp:lastModifiedBy>Lenovo</cp:lastModifiedBy>
  <dcterms:modified xsi:type="dcterms:W3CDTF">2025-12-22T11:31:29Z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37E1F9E3053041BC874E19CE99EDBF98</vt:lpwstr>
  </property>
  <property fmtid="{D5CDD505-2E9C-101B-9397-08002B2CF9AE}" pid="4" name="KSOTemplateDocerSaveRecord">
    <vt:lpwstr>eyJoZGlkIjoiYmY3NmZiZTY5Y2FmNWQ1YWM2ODIxNDgxODgxZTEwYTgiLCJ1c2VySWQiOiI2Mjc4MDExNTAifQ==</vt:lpwstr>
  </property>
</Properties>
</file>